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Санкт-Петербкргская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07:00 (ежедневно); 09:30 (ежедневно); 13:30 (ежедневно); 16:00 (ежедневно); 18:00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11:15; 12:00 (ежедневно); 14:30 (ежедневно); 18:30 (ежедневно); 21:00 (ежедневно); 23:00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